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C1" w:rsidRDefault="00450CCD" w:rsidP="00450C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CCD"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</w:p>
    <w:p w:rsidR="00450CCD" w:rsidRPr="0077666C" w:rsidRDefault="00450CCD" w:rsidP="00450CCD">
      <w:pPr>
        <w:spacing w:after="0" w:line="240" w:lineRule="auto"/>
        <w:rPr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>1</w:t>
      </w:r>
      <w:r w:rsidRPr="0077666C">
        <w:rPr>
          <w:bCs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bCs/>
          <w:sz w:val="24"/>
          <w:szCs w:val="24"/>
        </w:rPr>
        <w:t xml:space="preserve">Методы 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 получения  накопительных  и чистых  культур  бактерий</w:t>
      </w:r>
    </w:p>
    <w:p w:rsidR="00450CCD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>2</w:t>
      </w:r>
      <w:r w:rsidRPr="0077666C">
        <w:rPr>
          <w:b/>
        </w:rPr>
        <w:t xml:space="preserve"> </w:t>
      </w:r>
      <w:r w:rsidRPr="0077666C">
        <w:rPr>
          <w:rFonts w:ascii="Times New Roman" w:eastAsia="Calibri" w:hAnsi="Times New Roman" w:cs="Times New Roman"/>
        </w:rPr>
        <w:t>Определение  количества  микробных клеток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77666C">
        <w:rPr>
          <w:rFonts w:ascii="Times New Roman" w:eastAsia="Calibri" w:hAnsi="Times New Roman" w:cs="Times New Roman"/>
          <w:sz w:val="24"/>
          <w:szCs w:val="24"/>
        </w:rPr>
        <w:t>Определение  ферментативной  активности  бактерий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4 </w:t>
      </w:r>
      <w:r w:rsidRPr="0077666C">
        <w:rPr>
          <w:rFonts w:ascii="Times New Roman" w:eastAsia="Calibri" w:hAnsi="Times New Roman" w:cs="Times New Roman"/>
          <w:sz w:val="24"/>
          <w:szCs w:val="24"/>
        </w:rPr>
        <w:t>Тесты  ингибирования  роста  бактерий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5 </w:t>
      </w:r>
      <w:r w:rsidRPr="0077666C">
        <w:rPr>
          <w:rFonts w:ascii="Times New Roman" w:eastAsia="Calibri" w:hAnsi="Times New Roman" w:cs="Times New Roman"/>
          <w:sz w:val="24"/>
          <w:szCs w:val="24"/>
        </w:rPr>
        <w:t>Хранение культур  микроорганизмов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6 </w:t>
      </w:r>
      <w:r w:rsidRPr="0077666C">
        <w:rPr>
          <w:rFonts w:ascii="Times New Roman" w:eastAsia="Calibri" w:hAnsi="Times New Roman" w:cs="Times New Roman"/>
          <w:sz w:val="24"/>
          <w:szCs w:val="24"/>
        </w:rPr>
        <w:t>Постановка ИФА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7 </w:t>
      </w:r>
      <w:r w:rsidRPr="0077666C">
        <w:rPr>
          <w:rFonts w:ascii="Times New Roman" w:eastAsia="Calibri" w:hAnsi="Times New Roman" w:cs="Times New Roman"/>
          <w:sz w:val="24"/>
          <w:szCs w:val="24"/>
        </w:rPr>
        <w:t>Молекулярно-генетические  методы  обнаружения  и  идентификации  микроорганизмов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8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идентификация  культур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стафилокков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9 </w:t>
      </w:r>
      <w:r w:rsidRPr="0077666C">
        <w:rPr>
          <w:rFonts w:ascii="Times New Roman" w:eastAsia="Calibri" w:hAnsi="Times New Roman" w:cs="Times New Roman"/>
          <w:sz w:val="24"/>
          <w:szCs w:val="24"/>
        </w:rPr>
        <w:t>Выделение  и  идентификация  культур  микобактерий  туберкулеза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10 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 идентификация  культуры  возбудителя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листериоза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11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 идентификация  культур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бруцелл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Микоплазмы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13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Хламидиозы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14 </w:t>
      </w:r>
      <w:r w:rsidRPr="0077666C">
        <w:rPr>
          <w:rFonts w:ascii="Times New Roman" w:eastAsia="Calibri" w:hAnsi="Times New Roman" w:cs="Times New Roman"/>
          <w:sz w:val="24"/>
          <w:szCs w:val="24"/>
        </w:rPr>
        <w:t>Риккетсиозы</w:t>
      </w:r>
    </w:p>
    <w:p w:rsidR="00450CCD" w:rsidRDefault="00450CCD" w:rsidP="00450C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Энтеробактерии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</w:t>
      </w:r>
      <w:r w:rsidRPr="0077666C">
        <w:rPr>
          <w:rFonts w:ascii="Times New Roman" w:hAnsi="Times New Roman" w:cs="Times New Roman"/>
          <w:sz w:val="24"/>
          <w:szCs w:val="24"/>
        </w:rPr>
        <w:t>Молекулярно-  генетические  методы  обнаружения  и  идентификации  микроорганизмов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77666C">
        <w:rPr>
          <w:rFonts w:ascii="Times New Roman" w:hAnsi="Times New Roman" w:cs="Times New Roman"/>
          <w:sz w:val="24"/>
          <w:szCs w:val="24"/>
        </w:rPr>
        <w:t>Диагностика   туберкулеза   и  бруцеллеза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Pr="0077666C">
        <w:rPr>
          <w:rFonts w:ascii="Times New Roman" w:hAnsi="Times New Roman" w:cs="Times New Roman"/>
          <w:sz w:val="24"/>
          <w:szCs w:val="24"/>
        </w:rPr>
        <w:t>Культивирование   бактерий  и  вирусов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77666C">
        <w:rPr>
          <w:rFonts w:ascii="Times New Roman" w:hAnsi="Times New Roman" w:cs="Times New Roman"/>
          <w:sz w:val="24"/>
          <w:szCs w:val="24"/>
        </w:rPr>
        <w:t xml:space="preserve"> Диагностика  столбняка  и  злокачественного  отека 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77666C">
        <w:rPr>
          <w:rFonts w:ascii="Times New Roman" w:hAnsi="Times New Roman" w:cs="Times New Roman"/>
          <w:sz w:val="24"/>
          <w:szCs w:val="24"/>
        </w:rPr>
        <w:t xml:space="preserve">Диагностика  </w:t>
      </w:r>
      <w:proofErr w:type="spellStart"/>
      <w:r w:rsidRPr="0077666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олибактериоза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 сальмонеллеза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Методы  стерилизации 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Методы  изучения  морфологических  и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тинкториальных</w:t>
      </w:r>
      <w:proofErr w:type="spellEnd"/>
      <w:r w:rsidRPr="003A0B15">
        <w:rPr>
          <w:rFonts w:ascii="Times New Roman" w:hAnsi="Times New Roman" w:cs="Times New Roman"/>
          <w:sz w:val="24"/>
          <w:szCs w:val="24"/>
        </w:rPr>
        <w:t xml:space="preserve">   свойств  бактерий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 </w:t>
      </w:r>
      <w:r w:rsidRPr="003A0B15">
        <w:rPr>
          <w:rFonts w:ascii="Times New Roman" w:hAnsi="Times New Roman" w:cs="Times New Roman"/>
          <w:sz w:val="24"/>
          <w:szCs w:val="24"/>
        </w:rPr>
        <w:t>Тесты  по определению  потребности  бактерий  в  некоторых  ростовых   факторах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</w:t>
      </w:r>
      <w:r w:rsidRPr="003A0B15">
        <w:rPr>
          <w:rFonts w:ascii="Times New Roman" w:hAnsi="Times New Roman" w:cs="Times New Roman"/>
          <w:sz w:val="24"/>
          <w:szCs w:val="24"/>
        </w:rPr>
        <w:t>Серологические  реакции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</w:t>
      </w:r>
      <w:r w:rsidRPr="003A0B15">
        <w:rPr>
          <w:rFonts w:ascii="Times New Roman" w:hAnsi="Times New Roman" w:cs="Times New Roman"/>
          <w:sz w:val="24"/>
          <w:szCs w:val="24"/>
        </w:rPr>
        <w:t>Болезни,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15">
        <w:rPr>
          <w:rFonts w:ascii="Times New Roman" w:hAnsi="Times New Roman" w:cs="Times New Roman"/>
          <w:sz w:val="24"/>
          <w:szCs w:val="24"/>
        </w:rPr>
        <w:t xml:space="preserve">вызываемые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Микробиологическая  диагностика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клостридиозов</w:t>
      </w:r>
      <w:proofErr w:type="spellEnd"/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 </w:t>
      </w:r>
      <w:r w:rsidRPr="003A0B15">
        <w:rPr>
          <w:rFonts w:ascii="Times New Roman" w:hAnsi="Times New Roman" w:cs="Times New Roman"/>
          <w:sz w:val="24"/>
          <w:szCs w:val="24"/>
        </w:rPr>
        <w:t>Микробиологическая  диагностика  риккетсиозов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Микробиологическая  диагностика  болезней,  </w:t>
      </w:r>
      <w:proofErr w:type="gramStart"/>
      <w:r w:rsidRPr="003A0B15">
        <w:rPr>
          <w:rFonts w:ascii="Times New Roman" w:hAnsi="Times New Roman" w:cs="Times New Roman"/>
          <w:sz w:val="24"/>
          <w:szCs w:val="24"/>
        </w:rPr>
        <w:t>вызываемые</w:t>
      </w:r>
      <w:proofErr w:type="gramEnd"/>
      <w:r w:rsidRPr="003A0B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Выделение и идентификация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клостридий</w:t>
      </w:r>
      <w:proofErr w:type="spellEnd"/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Выделение и идентификация кишечной палочки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Выделение и идентификация стрептококков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Выделение и идентификация протея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 Выделение и идентификация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хламидий</w:t>
      </w:r>
      <w:proofErr w:type="spellEnd"/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 Выделение и идентификация бацилл сибирской язвы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 Выделение и идентификация возбудителя лейкоза</w:t>
      </w:r>
    </w:p>
    <w:p w:rsidR="00450CCD" w:rsidRPr="0077666C" w:rsidRDefault="00450CCD" w:rsidP="00450CCD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Pr="0077666C">
        <w:rPr>
          <w:bCs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bCs/>
          <w:sz w:val="24"/>
          <w:szCs w:val="24"/>
        </w:rPr>
        <w:t xml:space="preserve">Методы 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 получения  накопительных  и чистых  культур  бактерий</w:t>
      </w:r>
    </w:p>
    <w:p w:rsidR="00450CCD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 </w:t>
      </w:r>
      <w:r w:rsidRPr="0077666C">
        <w:rPr>
          <w:b/>
        </w:rPr>
        <w:t xml:space="preserve"> </w:t>
      </w:r>
      <w:r w:rsidRPr="0077666C">
        <w:rPr>
          <w:rFonts w:ascii="Times New Roman" w:eastAsia="Calibri" w:hAnsi="Times New Roman" w:cs="Times New Roman"/>
        </w:rPr>
        <w:t>Определение  количества  микробных клеток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38 </w:t>
      </w:r>
      <w:r w:rsidRPr="0077666C">
        <w:rPr>
          <w:rFonts w:ascii="Times New Roman" w:eastAsia="Calibri" w:hAnsi="Times New Roman" w:cs="Times New Roman"/>
          <w:sz w:val="24"/>
          <w:szCs w:val="24"/>
        </w:rPr>
        <w:t>Определение  ферментативной  активности  бактерий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 </w:t>
      </w:r>
      <w:r w:rsidRPr="0077666C">
        <w:rPr>
          <w:rFonts w:ascii="Times New Roman" w:eastAsia="Calibri" w:hAnsi="Times New Roman" w:cs="Times New Roman"/>
          <w:sz w:val="24"/>
          <w:szCs w:val="24"/>
        </w:rPr>
        <w:t>Тесты  ингибирования  роста  бактерий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 </w:t>
      </w:r>
      <w:r w:rsidRPr="0077666C">
        <w:rPr>
          <w:rFonts w:ascii="Times New Roman" w:eastAsia="Calibri" w:hAnsi="Times New Roman" w:cs="Times New Roman"/>
          <w:sz w:val="24"/>
          <w:szCs w:val="24"/>
        </w:rPr>
        <w:t>Хранение культур  микроорганизмов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 </w:t>
      </w:r>
      <w:r w:rsidRPr="0077666C">
        <w:rPr>
          <w:rFonts w:ascii="Times New Roman" w:eastAsia="Calibri" w:hAnsi="Times New Roman" w:cs="Times New Roman"/>
          <w:sz w:val="24"/>
          <w:szCs w:val="24"/>
        </w:rPr>
        <w:t>Постановка ИФА</w:t>
      </w:r>
    </w:p>
    <w:p w:rsidR="00450CCD" w:rsidRPr="0077666C" w:rsidRDefault="00450CCD" w:rsidP="0045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sz w:val="24"/>
          <w:szCs w:val="24"/>
        </w:rPr>
        <w:t>Молекулярно-генетические  методы  обнаружения  и  идентификации  микроорганизмов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идентификация  культур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стафилокков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sz w:val="24"/>
          <w:szCs w:val="24"/>
        </w:rPr>
        <w:t>Выделение  и  идентификация  культур  микобактерий  туберкулеза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Pr="0077666C">
        <w:rPr>
          <w:rFonts w:ascii="Times New Roman" w:hAnsi="Times New Roman" w:cs="Times New Roman"/>
          <w:sz w:val="24"/>
          <w:szCs w:val="24"/>
        </w:rPr>
        <w:t xml:space="preserve"> 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 идентификация  культуры  возбудителя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листериоза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 идентификация  культур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бруцелл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Микоплазмы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Хламидиозы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49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sz w:val="24"/>
          <w:szCs w:val="24"/>
        </w:rPr>
        <w:t>Риккетсиозы</w:t>
      </w:r>
    </w:p>
    <w:p w:rsidR="00450CCD" w:rsidRDefault="00450CCD" w:rsidP="00450C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Энтеробактерии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 </w:t>
      </w:r>
      <w:r w:rsidRPr="0077666C">
        <w:rPr>
          <w:rFonts w:ascii="Times New Roman" w:hAnsi="Times New Roman" w:cs="Times New Roman"/>
          <w:sz w:val="24"/>
          <w:szCs w:val="24"/>
        </w:rPr>
        <w:t>Молекулярно-  генетические  методы  обнаружения  и  идентификации  микроорганизмов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 </w:t>
      </w:r>
      <w:r w:rsidRPr="0077666C">
        <w:rPr>
          <w:rFonts w:ascii="Times New Roman" w:hAnsi="Times New Roman" w:cs="Times New Roman"/>
          <w:sz w:val="24"/>
          <w:szCs w:val="24"/>
        </w:rPr>
        <w:t>Диагностика   туберкулеза   и  бруцеллеза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53 </w:t>
      </w:r>
      <w:r w:rsidRPr="0077666C">
        <w:rPr>
          <w:rFonts w:ascii="Times New Roman" w:hAnsi="Times New Roman" w:cs="Times New Roman"/>
          <w:sz w:val="24"/>
          <w:szCs w:val="24"/>
        </w:rPr>
        <w:t>Культивирование   бактерий  и  вирусов</w:t>
      </w:r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Pr="0077666C">
        <w:rPr>
          <w:rFonts w:ascii="Times New Roman" w:hAnsi="Times New Roman" w:cs="Times New Roman"/>
          <w:sz w:val="24"/>
          <w:szCs w:val="24"/>
        </w:rPr>
        <w:t xml:space="preserve"> Диагностика  столбняка  и  злокачественного  отека 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55 </w:t>
      </w:r>
      <w:r w:rsidRPr="0077666C">
        <w:rPr>
          <w:rFonts w:ascii="Times New Roman" w:hAnsi="Times New Roman" w:cs="Times New Roman"/>
          <w:sz w:val="24"/>
          <w:szCs w:val="24"/>
        </w:rPr>
        <w:t xml:space="preserve">Диагностика  </w:t>
      </w:r>
      <w:proofErr w:type="spellStart"/>
      <w:r w:rsidRPr="0077666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олибактериоза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 сальмонеллеза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Методы  стерилизации 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Методы  изучения  морфологических  и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тинкториальных</w:t>
      </w:r>
      <w:proofErr w:type="spellEnd"/>
      <w:r w:rsidRPr="003A0B15">
        <w:rPr>
          <w:rFonts w:ascii="Times New Roman" w:hAnsi="Times New Roman" w:cs="Times New Roman"/>
          <w:sz w:val="24"/>
          <w:szCs w:val="24"/>
        </w:rPr>
        <w:t xml:space="preserve">   свойств  бактерий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Pr="003A0B15">
        <w:rPr>
          <w:rFonts w:ascii="Times New Roman" w:hAnsi="Times New Roman" w:cs="Times New Roman"/>
          <w:sz w:val="24"/>
          <w:szCs w:val="24"/>
        </w:rPr>
        <w:t>Тесты  по определению  потребности  бактерий  в  некоторых  ростовых   факторах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 </w:t>
      </w:r>
      <w:r w:rsidRPr="003A0B15">
        <w:rPr>
          <w:rFonts w:ascii="Times New Roman" w:hAnsi="Times New Roman" w:cs="Times New Roman"/>
          <w:sz w:val="24"/>
          <w:szCs w:val="24"/>
        </w:rPr>
        <w:t>Серологические  реакции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 </w:t>
      </w:r>
      <w:r w:rsidRPr="003A0B15">
        <w:rPr>
          <w:rFonts w:ascii="Times New Roman" w:hAnsi="Times New Roman" w:cs="Times New Roman"/>
          <w:sz w:val="24"/>
          <w:szCs w:val="24"/>
        </w:rPr>
        <w:t>Болезни,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15">
        <w:rPr>
          <w:rFonts w:ascii="Times New Roman" w:hAnsi="Times New Roman" w:cs="Times New Roman"/>
          <w:sz w:val="24"/>
          <w:szCs w:val="24"/>
        </w:rPr>
        <w:t xml:space="preserve">вызываемые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61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Микробиологическая  диагностика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клостридиозов</w:t>
      </w:r>
      <w:proofErr w:type="spellEnd"/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 </w:t>
      </w:r>
      <w:r w:rsidRPr="003A0B15">
        <w:rPr>
          <w:rFonts w:ascii="Times New Roman" w:hAnsi="Times New Roman" w:cs="Times New Roman"/>
          <w:sz w:val="24"/>
          <w:szCs w:val="24"/>
        </w:rPr>
        <w:t>Микробиологическая  диагностика  риккетсиозов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63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Микробиологическая  диагностика  болезней,  </w:t>
      </w:r>
      <w:proofErr w:type="gramStart"/>
      <w:r w:rsidRPr="003A0B15">
        <w:rPr>
          <w:rFonts w:ascii="Times New Roman" w:hAnsi="Times New Roman" w:cs="Times New Roman"/>
          <w:sz w:val="24"/>
          <w:szCs w:val="24"/>
        </w:rPr>
        <w:t>вызываемые</w:t>
      </w:r>
      <w:proofErr w:type="gramEnd"/>
      <w:r w:rsidRPr="003A0B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64 Выделение и идентификация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клостридий</w:t>
      </w:r>
      <w:proofErr w:type="spellEnd"/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 Выделение и идентификация кишечной палочки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 Выделение и идентификация стрептококков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 Выделение и идентификация протея</w:t>
      </w:r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68 Выделение и идентификация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хламидий</w:t>
      </w:r>
      <w:proofErr w:type="spellEnd"/>
    </w:p>
    <w:p w:rsidR="00450CCD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 Выделение и идентификация бацилл сибирской язвы</w:t>
      </w:r>
    </w:p>
    <w:p w:rsidR="00450CCD" w:rsidRPr="003A0B15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 Выделение и идентификация возбудителя лейкоза</w:t>
      </w:r>
    </w:p>
    <w:p w:rsidR="007D5D4A" w:rsidRPr="003A0B15" w:rsidRDefault="007D5D4A" w:rsidP="007D5D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71 </w:t>
      </w:r>
      <w:r w:rsidRPr="003A0B15">
        <w:rPr>
          <w:rFonts w:ascii="Times New Roman" w:hAnsi="Times New Roman" w:cs="Times New Roman"/>
          <w:sz w:val="24"/>
          <w:szCs w:val="24"/>
        </w:rPr>
        <w:t>Серологические  реакции</w:t>
      </w:r>
    </w:p>
    <w:p w:rsidR="007D5D4A" w:rsidRPr="003A0B15" w:rsidRDefault="007D5D4A" w:rsidP="007D5D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72 </w:t>
      </w:r>
      <w:r w:rsidRPr="003A0B15">
        <w:rPr>
          <w:rFonts w:ascii="Times New Roman" w:hAnsi="Times New Roman" w:cs="Times New Roman"/>
          <w:sz w:val="24"/>
          <w:szCs w:val="24"/>
        </w:rPr>
        <w:t>Болезни,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15">
        <w:rPr>
          <w:rFonts w:ascii="Times New Roman" w:hAnsi="Times New Roman" w:cs="Times New Roman"/>
          <w:sz w:val="24"/>
          <w:szCs w:val="24"/>
        </w:rPr>
        <w:t xml:space="preserve">вызываемые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7D5D4A" w:rsidRPr="003A0B15" w:rsidRDefault="007D5D4A" w:rsidP="007D5D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73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Микробиологическая  диагностика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клостридиозов</w:t>
      </w:r>
      <w:proofErr w:type="spellEnd"/>
    </w:p>
    <w:p w:rsidR="007D5D4A" w:rsidRPr="003A0B15" w:rsidRDefault="007D5D4A" w:rsidP="007D5D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74 </w:t>
      </w:r>
      <w:r w:rsidRPr="003A0B15">
        <w:rPr>
          <w:rFonts w:ascii="Times New Roman" w:hAnsi="Times New Roman" w:cs="Times New Roman"/>
          <w:sz w:val="24"/>
          <w:szCs w:val="24"/>
        </w:rPr>
        <w:t>Микробиологическая  диагностика  риккетсиозов</w:t>
      </w:r>
    </w:p>
    <w:p w:rsidR="007D5D4A" w:rsidRDefault="007D5D4A" w:rsidP="007D5D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75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Микробиологическая  диагностика  болезней,  </w:t>
      </w:r>
      <w:proofErr w:type="gramStart"/>
      <w:r w:rsidRPr="003A0B15">
        <w:rPr>
          <w:rFonts w:ascii="Times New Roman" w:hAnsi="Times New Roman" w:cs="Times New Roman"/>
          <w:sz w:val="24"/>
          <w:szCs w:val="24"/>
        </w:rPr>
        <w:t>вызываемые</w:t>
      </w:r>
      <w:proofErr w:type="gramEnd"/>
      <w:r w:rsidRPr="003A0B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450CCD" w:rsidRPr="0077666C" w:rsidRDefault="00450CCD" w:rsidP="00450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CCD" w:rsidRPr="00450CCD" w:rsidRDefault="00450CCD" w:rsidP="00450CCD">
      <w:pPr>
        <w:rPr>
          <w:rFonts w:ascii="Times New Roman" w:hAnsi="Times New Roman" w:cs="Times New Roman"/>
          <w:b/>
          <w:sz w:val="24"/>
          <w:szCs w:val="24"/>
        </w:rPr>
      </w:pPr>
    </w:p>
    <w:sectPr w:rsidR="00450CCD" w:rsidRPr="00450CCD" w:rsidSect="00AC0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CCD"/>
    <w:rsid w:val="00450CCD"/>
    <w:rsid w:val="007D5D4A"/>
    <w:rsid w:val="00AC07CA"/>
    <w:rsid w:val="00F17DE6"/>
    <w:rsid w:val="00F6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2013-04-13T05:26:00Z</dcterms:created>
  <dcterms:modified xsi:type="dcterms:W3CDTF">2013-04-13T05:37:00Z</dcterms:modified>
</cp:coreProperties>
</file>